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Pr="006309C5" w:rsidRDefault="00534F2C" w:rsidP="00534F2C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6309C5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48DCFD60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60F11D65" w14:textId="77777777" w:rsidR="00534F2C" w:rsidRPr="006309C5" w:rsidRDefault="00534F2C" w:rsidP="00534F2C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6309C5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570CE165" w:rsidR="00D900DA" w:rsidRPr="006309C5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6309C5">
        <w:rPr>
          <w:rFonts w:ascii="GHEA Grapalat" w:hAnsi="GHEA Grapalat" w:cs="Sylfaen"/>
          <w:sz w:val="22"/>
          <w:szCs w:val="22"/>
          <w:lang w:val="af-ZA"/>
        </w:rPr>
        <w:t>ՀՀ Արարատի մարզի Մասիսի համայնքապետարանը ստորև ներկայացնում է իր կարիքների համար «</w:t>
      </w:r>
      <w:r w:rsidR="00733DE2" w:rsidRPr="00733DE2">
        <w:rPr>
          <w:rFonts w:ascii="GHEA Grapalat" w:hAnsi="GHEA Grapalat" w:cs="Sylfaen"/>
          <w:sz w:val="22"/>
          <w:szCs w:val="22"/>
          <w:lang w:val="hy-AM"/>
        </w:rPr>
        <w:t>Մասիս քաղաքի և բնակավայրերի փողոցների նորոգման՝ ասֆալտապատման աշխատանքների նախագծանախահաշվային փաստաթղթերի կազմման խորհրդատվական ծառայությունների</w:t>
      </w:r>
      <w:r w:rsidRPr="006309C5">
        <w:rPr>
          <w:rFonts w:ascii="GHEA Grapalat" w:hAnsi="GHEA Grapalat" w:cs="Sylfaen"/>
          <w:sz w:val="22"/>
          <w:szCs w:val="22"/>
          <w:lang w:val="af-ZA"/>
        </w:rPr>
        <w:t>»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ձեռքբերման նպատակ</w:t>
      </w:r>
      <w:r w:rsidR="00671AC7">
        <w:rPr>
          <w:rFonts w:ascii="GHEA Grapalat" w:hAnsi="GHEA Grapalat" w:cs="Sylfaen"/>
          <w:sz w:val="22"/>
          <w:szCs w:val="22"/>
          <w:lang w:val="af-ZA"/>
        </w:rPr>
        <w:t xml:space="preserve">ով կազմակերպված </w:t>
      </w:r>
      <w:r w:rsidR="00807629">
        <w:rPr>
          <w:rFonts w:ascii="GHEA Grapalat" w:hAnsi="GHEA Grapalat" w:cs="Sylfaen"/>
          <w:sz w:val="22"/>
          <w:szCs w:val="22"/>
          <w:lang w:val="af-ZA"/>
        </w:rPr>
        <w:t>ԱՄՄՀ-</w:t>
      </w:r>
      <w:r w:rsidR="00176B51">
        <w:rPr>
          <w:rFonts w:ascii="GHEA Grapalat" w:hAnsi="GHEA Grapalat" w:cs="Sylfaen"/>
          <w:sz w:val="22"/>
          <w:szCs w:val="22"/>
          <w:lang w:val="hy-AM"/>
        </w:rPr>
        <w:t>ԳՀԾ</w:t>
      </w:r>
      <w:r w:rsidR="004B1E64">
        <w:rPr>
          <w:rFonts w:ascii="GHEA Grapalat" w:hAnsi="GHEA Grapalat" w:cs="Sylfaen"/>
          <w:sz w:val="22"/>
          <w:szCs w:val="22"/>
          <w:lang w:val="af-ZA"/>
        </w:rPr>
        <w:t>ՁԲ-26/</w:t>
      </w:r>
      <w:r w:rsidR="00176B51">
        <w:rPr>
          <w:rFonts w:ascii="GHEA Grapalat" w:hAnsi="GHEA Grapalat" w:cs="Sylfaen"/>
          <w:sz w:val="22"/>
          <w:szCs w:val="22"/>
          <w:lang w:val="hy-AM"/>
        </w:rPr>
        <w:t>7</w:t>
      </w:r>
      <w:r w:rsidR="004B1E64">
        <w:rPr>
          <w:rFonts w:ascii="GHEA Grapalat" w:hAnsi="GHEA Grapalat" w:cs="Sylfaen"/>
          <w:sz w:val="22"/>
          <w:szCs w:val="22"/>
          <w:lang w:val="af-ZA"/>
        </w:rPr>
        <w:t>2</w:t>
      </w:r>
      <w:r w:rsidR="00E8253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գն</w:t>
      </w:r>
      <w:r w:rsidR="00683FD5">
        <w:rPr>
          <w:rFonts w:ascii="GHEA Grapalat" w:hAnsi="GHEA Grapalat" w:cs="Sylfaen"/>
          <w:sz w:val="22"/>
          <w:szCs w:val="22"/>
          <w:lang w:val="af-ZA"/>
        </w:rPr>
        <w:t>ման ընթացակարգի արդյունքում 2026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8E2C10">
        <w:rPr>
          <w:rFonts w:ascii="GHEA Grapalat" w:hAnsi="GHEA Grapalat" w:cs="Sylfaen"/>
          <w:sz w:val="22"/>
          <w:szCs w:val="22"/>
          <w:lang w:val="hy-AM"/>
        </w:rPr>
        <w:t>հունիսի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E2C10">
        <w:rPr>
          <w:rFonts w:ascii="GHEA Grapalat" w:hAnsi="GHEA Grapalat" w:cs="Sylfaen"/>
          <w:sz w:val="22"/>
          <w:szCs w:val="22"/>
          <w:lang w:val="hy-AM"/>
        </w:rPr>
        <w:t>22</w:t>
      </w:r>
      <w:r w:rsidRPr="006309C5">
        <w:rPr>
          <w:rFonts w:ascii="GHEA Grapalat" w:hAnsi="GHEA Grapalat" w:cs="Sylfaen"/>
          <w:sz w:val="22"/>
          <w:szCs w:val="22"/>
          <w:lang w:val="af-ZA"/>
        </w:rPr>
        <w:t xml:space="preserve">-ին կնքված </w:t>
      </w:r>
      <w:r w:rsidRPr="006309C5">
        <w:rPr>
          <w:rFonts w:ascii="GHEA Grapalat" w:hAnsi="GHEA Grapalat" w:cs="Sylfaen"/>
          <w:sz w:val="22"/>
          <w:szCs w:val="22"/>
        </w:rPr>
        <w:t xml:space="preserve">N </w:t>
      </w:r>
      <w:r w:rsidR="00176B51">
        <w:rPr>
          <w:rFonts w:ascii="GHEA Grapalat" w:hAnsi="GHEA Grapalat" w:cs="Sylfaen"/>
          <w:sz w:val="22"/>
          <w:szCs w:val="22"/>
          <w:lang w:val="af-ZA"/>
        </w:rPr>
        <w:t>ԱՄՄՀ-</w:t>
      </w:r>
      <w:r w:rsidR="00176B51">
        <w:rPr>
          <w:rFonts w:ascii="GHEA Grapalat" w:hAnsi="GHEA Grapalat" w:cs="Sylfaen"/>
          <w:sz w:val="22"/>
          <w:szCs w:val="22"/>
          <w:lang w:val="hy-AM"/>
        </w:rPr>
        <w:t>ԳՀԾ</w:t>
      </w:r>
      <w:r w:rsidR="00176B51">
        <w:rPr>
          <w:rFonts w:ascii="GHEA Grapalat" w:hAnsi="GHEA Grapalat" w:cs="Sylfaen"/>
          <w:sz w:val="22"/>
          <w:szCs w:val="22"/>
          <w:lang w:val="af-ZA"/>
        </w:rPr>
        <w:t>ՁԲ-26/</w:t>
      </w:r>
      <w:r w:rsidR="00176B51">
        <w:rPr>
          <w:rFonts w:ascii="GHEA Grapalat" w:hAnsi="GHEA Grapalat" w:cs="Sylfaen"/>
          <w:sz w:val="22"/>
          <w:szCs w:val="22"/>
          <w:lang w:val="hy-AM"/>
        </w:rPr>
        <w:t>7</w:t>
      </w:r>
      <w:r w:rsidR="00176B51">
        <w:rPr>
          <w:rFonts w:ascii="GHEA Grapalat" w:hAnsi="GHEA Grapalat" w:cs="Sylfaen"/>
          <w:sz w:val="22"/>
          <w:szCs w:val="22"/>
          <w:lang w:val="af-ZA"/>
        </w:rPr>
        <w:t>2</w:t>
      </w:r>
      <w:r w:rsidR="00CF5418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309C5">
        <w:rPr>
          <w:rFonts w:ascii="GHEA Grapalat" w:hAnsi="GHEA Grapalat" w:cs="Sylfaen"/>
          <w:sz w:val="22"/>
          <w:szCs w:val="22"/>
          <w:lang w:val="af-ZA"/>
        </w:rPr>
        <w:t>ծածկագրով պայմանագրում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 xml:space="preserve"> 2026 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թվականի </w:t>
      </w:r>
      <w:r w:rsidR="00D67673">
        <w:rPr>
          <w:rFonts w:ascii="GHEA Grapalat" w:hAnsi="GHEA Grapalat" w:cs="Sylfaen"/>
          <w:sz w:val="22"/>
          <w:szCs w:val="22"/>
          <w:lang w:val="hy-AM"/>
        </w:rPr>
        <w:t>հուլ</w:t>
      </w:r>
      <w:r w:rsidR="00E82538">
        <w:rPr>
          <w:rFonts w:ascii="GHEA Grapalat" w:hAnsi="GHEA Grapalat" w:cs="Sylfaen"/>
          <w:sz w:val="22"/>
          <w:szCs w:val="22"/>
          <w:lang w:val="hy-AM"/>
        </w:rPr>
        <w:t>իսի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E2C10">
        <w:rPr>
          <w:rFonts w:ascii="GHEA Grapalat" w:hAnsi="GHEA Grapalat" w:cs="Sylfaen"/>
          <w:sz w:val="22"/>
          <w:szCs w:val="22"/>
          <w:lang w:val="hy-AM"/>
        </w:rPr>
        <w:t>10</w:t>
      </w:r>
      <w:r w:rsidR="00D900DA" w:rsidRPr="006309C5">
        <w:rPr>
          <w:rFonts w:ascii="GHEA Grapalat" w:hAnsi="GHEA Grapalat" w:cs="Sylfaen"/>
          <w:sz w:val="22"/>
          <w:szCs w:val="22"/>
          <w:lang w:val="hy-AM"/>
        </w:rPr>
        <w:t xml:space="preserve">-ին </w:t>
      </w:r>
      <w:r w:rsidR="00D900DA" w:rsidRPr="006309C5">
        <w:rPr>
          <w:rFonts w:ascii="GHEA Grapalat" w:hAnsi="GHEA Grapalat" w:cs="Sylfaen"/>
          <w:sz w:val="22"/>
          <w:szCs w:val="22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Pr="006309C5" w:rsidRDefault="00534F2C" w:rsidP="00D900DA">
      <w:pPr>
        <w:spacing w:line="360" w:lineRule="auto"/>
        <w:ind w:firstLine="708"/>
        <w:jc w:val="both"/>
        <w:rPr>
          <w:sz w:val="22"/>
          <w:szCs w:val="22"/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671AC7" w:rsidRPr="00733DE2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Փոփոխության առաջացման պատճառ՝ </w:t>
            </w:r>
          </w:p>
        </w:tc>
        <w:tc>
          <w:tcPr>
            <w:tcW w:w="5387" w:type="dxa"/>
          </w:tcPr>
          <w:p w14:paraId="38AD57C8" w14:textId="7137F2AF" w:rsidR="00671AC7" w:rsidRPr="00671AC7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71AC7">
              <w:rPr>
                <w:rFonts w:ascii="GHEA Grapalat" w:hAnsi="GHEA Grapalat" w:cs="Sylfaen"/>
                <w:sz w:val="22"/>
                <w:szCs w:val="22"/>
                <w:lang w:val="af-ZA"/>
              </w:rPr>
              <w:t>«Գնումների մասին» ՀՀ օրենքի 15-րդ հոդվածի 6-րդ մաս</w:t>
            </w:r>
          </w:p>
        </w:tc>
      </w:tr>
      <w:tr w:rsidR="00671AC7" w:rsidRPr="00733DE2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նկարագրություն՝</w:t>
            </w:r>
          </w:p>
        </w:tc>
        <w:tc>
          <w:tcPr>
            <w:tcW w:w="5387" w:type="dxa"/>
          </w:tcPr>
          <w:p w14:paraId="183A6CCC" w14:textId="0ADAFA9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Ծառայությունների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մատուցումն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իրականացնելու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նպատակով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հաստատվել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է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ֆինանսական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D34442" w:rsidRPr="00D34442">
              <w:rPr>
                <w:rFonts w:ascii="GHEA Grapalat" w:hAnsi="GHEA Grapalat" w:cs="Sylfaen"/>
                <w:sz w:val="22"/>
                <w:szCs w:val="22"/>
                <w:lang w:val="af-ZA"/>
              </w:rPr>
              <w:t>պարտավորությ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ունների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կատարման</w:t>
            </w:r>
            <w:r w:rsidR="00F2496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24969">
              <w:rPr>
                <w:rFonts w:ascii="GHEA Grapalat" w:hAnsi="GHEA Grapalat" w:cs="Sylfaen"/>
                <w:sz w:val="22"/>
                <w:szCs w:val="22"/>
                <w:lang w:val="af-ZA"/>
              </w:rPr>
              <w:t>ժամանակացույցը</w:t>
            </w:r>
          </w:p>
          <w:p w14:paraId="146C967E" w14:textId="77777777" w:rsidR="00671AC7" w:rsidRPr="00D34442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671AC7" w:rsidRPr="00733DE2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7E2C5414" w:rsidR="00671AC7" w:rsidRPr="004703A7" w:rsidRDefault="008E2C10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22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06</w:t>
            </w:r>
            <w:r w:rsidR="005E2275">
              <w:rPr>
                <w:rFonts w:ascii="GHEA Grapalat" w:hAnsi="GHEA Grapalat" w:cs="Sylfaen"/>
                <w:sz w:val="22"/>
                <w:szCs w:val="22"/>
                <w:lang w:val="af-ZA"/>
              </w:rPr>
              <w:t>.2026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թ. կնքված </w:t>
            </w:r>
            <w:r w:rsidR="00176B51">
              <w:rPr>
                <w:rFonts w:ascii="GHEA Grapalat" w:hAnsi="GHEA Grapalat" w:cs="Sylfaen"/>
                <w:sz w:val="22"/>
                <w:szCs w:val="22"/>
                <w:lang w:val="af-ZA"/>
              </w:rPr>
              <w:t>ԱՄՄՀ-</w:t>
            </w:r>
            <w:r w:rsidR="00176B51">
              <w:rPr>
                <w:rFonts w:ascii="GHEA Grapalat" w:hAnsi="GHEA Grapalat" w:cs="Sylfaen"/>
                <w:sz w:val="22"/>
                <w:szCs w:val="22"/>
                <w:lang w:val="hy-AM"/>
              </w:rPr>
              <w:t>ԳՀԾ</w:t>
            </w:r>
            <w:r w:rsidR="00176B51">
              <w:rPr>
                <w:rFonts w:ascii="GHEA Grapalat" w:hAnsi="GHEA Grapalat" w:cs="Sylfaen"/>
                <w:sz w:val="22"/>
                <w:szCs w:val="22"/>
                <w:lang w:val="af-ZA"/>
              </w:rPr>
              <w:t>ՁԲ-26/</w:t>
            </w:r>
            <w:r w:rsidR="00176B51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="00176B51">
              <w:rPr>
                <w:rFonts w:ascii="GHEA Grapalat" w:hAnsi="GHEA Grapalat" w:cs="Sylfaen"/>
                <w:sz w:val="22"/>
                <w:szCs w:val="22"/>
                <w:lang w:val="af-ZA"/>
              </w:rPr>
              <w:t>2</w:t>
            </w:r>
            <w:r w:rsidR="00807629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af-ZA"/>
              </w:rPr>
              <w:t>ծածկագրով պայմանագրի 7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16</w:t>
            </w:r>
            <w:r w:rsidR="00671AC7" w:rsidRPr="006309C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bookmarkStart w:id="0" w:name="_GoBack"/>
            <w:bookmarkEnd w:id="0"/>
            <w:r w:rsidR="0090253B">
              <w:rPr>
                <w:rFonts w:ascii="GHEA Grapalat" w:hAnsi="GHEA Grapalat" w:cs="Sylfaen"/>
                <w:sz w:val="22"/>
                <w:szCs w:val="22"/>
                <w:lang w:val="hy-AM"/>
              </w:rPr>
              <w:t>կետը</w:t>
            </w:r>
            <w:r w:rsidR="004703A7">
              <w:rPr>
                <w:rFonts w:ascii="GHEA Grapalat" w:hAnsi="GHEA Grapalat" w:cs="Sylfaen"/>
                <w:sz w:val="22"/>
                <w:szCs w:val="22"/>
                <w:lang w:val="hy-AM"/>
              </w:rPr>
              <w:t>։</w:t>
            </w:r>
          </w:p>
          <w:p w14:paraId="3C182C1C" w14:textId="77777777" w:rsidR="00671AC7" w:rsidRPr="006309C5" w:rsidRDefault="00671AC7" w:rsidP="00671AC7">
            <w:pPr>
              <w:spacing w:line="360" w:lineRule="auto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2FD4F662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9E6010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5799A"/>
    <w:rsid w:val="000B2C88"/>
    <w:rsid w:val="00176B51"/>
    <w:rsid w:val="001A2226"/>
    <w:rsid w:val="00254BE1"/>
    <w:rsid w:val="00346ADE"/>
    <w:rsid w:val="00356326"/>
    <w:rsid w:val="004703A7"/>
    <w:rsid w:val="00495F52"/>
    <w:rsid w:val="004B1E64"/>
    <w:rsid w:val="004C6B7F"/>
    <w:rsid w:val="00534F2C"/>
    <w:rsid w:val="005D2F8A"/>
    <w:rsid w:val="005E2275"/>
    <w:rsid w:val="006309C5"/>
    <w:rsid w:val="00671AC7"/>
    <w:rsid w:val="00683FD5"/>
    <w:rsid w:val="006A088B"/>
    <w:rsid w:val="006F353D"/>
    <w:rsid w:val="00733DE2"/>
    <w:rsid w:val="007C627B"/>
    <w:rsid w:val="00807629"/>
    <w:rsid w:val="00821C0D"/>
    <w:rsid w:val="00893A46"/>
    <w:rsid w:val="008D7B5A"/>
    <w:rsid w:val="008E2C10"/>
    <w:rsid w:val="0090253B"/>
    <w:rsid w:val="00951F72"/>
    <w:rsid w:val="009771F4"/>
    <w:rsid w:val="009E6010"/>
    <w:rsid w:val="00A34C63"/>
    <w:rsid w:val="00A37DA2"/>
    <w:rsid w:val="00AC0BA6"/>
    <w:rsid w:val="00B845AD"/>
    <w:rsid w:val="00BF062D"/>
    <w:rsid w:val="00C20F72"/>
    <w:rsid w:val="00CE1A1B"/>
    <w:rsid w:val="00CF5418"/>
    <w:rsid w:val="00CF57E3"/>
    <w:rsid w:val="00D34442"/>
    <w:rsid w:val="00D673FB"/>
    <w:rsid w:val="00D67673"/>
    <w:rsid w:val="00D900DA"/>
    <w:rsid w:val="00E82538"/>
    <w:rsid w:val="00F07380"/>
    <w:rsid w:val="00F2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38</cp:revision>
  <dcterms:created xsi:type="dcterms:W3CDTF">2026-02-05T07:23:00Z</dcterms:created>
  <dcterms:modified xsi:type="dcterms:W3CDTF">2026-07-14T13:36:00Z</dcterms:modified>
</cp:coreProperties>
</file>